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7433" w14:textId="77777777" w:rsidR="00A91FF9" w:rsidRPr="00F62EBD" w:rsidRDefault="00A91FF9" w:rsidP="00A91FF9">
      <w:pPr>
        <w:tabs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599645" w14:textId="77777777" w:rsidR="00A91FF9" w:rsidRPr="00F62EBD" w:rsidRDefault="00A91FF9" w:rsidP="00A91FF9">
      <w:pPr>
        <w:tabs>
          <w:tab w:val="left" w:pos="993"/>
          <w:tab w:val="left" w:pos="1276"/>
        </w:tabs>
        <w:spacing w:line="276" w:lineRule="auto"/>
        <w:ind w:left="56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E6C5D6" w14:textId="4ED1A138" w:rsidR="00A91FF9" w:rsidRPr="00AF483A" w:rsidRDefault="00A91FF9" w:rsidP="00A91FF9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483A">
        <w:rPr>
          <w:rFonts w:ascii="Times New Roman" w:hAnsi="Times New Roman" w:cs="Times New Roman"/>
          <w:b/>
          <w:color w:val="000000"/>
          <w:sz w:val="28"/>
          <w:szCs w:val="28"/>
        </w:rPr>
        <w:t>РЕГЛАМЕНТ</w:t>
      </w:r>
    </w:p>
    <w:p w14:paraId="51406461" w14:textId="77777777" w:rsidR="00A91FF9" w:rsidRPr="00F62EBD" w:rsidRDefault="00A91FF9" w:rsidP="00A91F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комитета </w:t>
      </w:r>
      <w:bookmarkStart w:id="0" w:name="_Hlk219710989"/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первичной </w:t>
      </w:r>
      <w:bookmarkEnd w:id="0"/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>профсоюзной организации</w:t>
      </w:r>
    </w:p>
    <w:p w14:paraId="2E57BB93" w14:textId="77777777" w:rsidR="00A91FF9" w:rsidRDefault="00A91FF9" w:rsidP="00A91F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>Общероссийского Профсоюза образования</w:t>
      </w:r>
    </w:p>
    <w:p w14:paraId="76C3C42D" w14:textId="2447132B" w:rsidR="00A91FF9" w:rsidRPr="009A5D49" w:rsidRDefault="00A91FF9" w:rsidP="00A91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D4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A5D49" w:rsidRPr="009A5D49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9A5D4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 средней общеобразовательной школы № 1 </w:t>
      </w:r>
      <w:r w:rsidR="009A5D49" w:rsidRPr="009A5D49">
        <w:rPr>
          <w:rFonts w:ascii="Times New Roman" w:hAnsi="Times New Roman" w:cs="Times New Roman"/>
          <w:b/>
          <w:sz w:val="28"/>
          <w:szCs w:val="28"/>
        </w:rPr>
        <w:t>с. Канглы</w:t>
      </w:r>
      <w:r w:rsidRPr="009A5D49">
        <w:rPr>
          <w:rFonts w:ascii="Times New Roman" w:hAnsi="Times New Roman" w:cs="Times New Roman"/>
          <w:b/>
          <w:sz w:val="28"/>
          <w:szCs w:val="28"/>
        </w:rPr>
        <w:t xml:space="preserve">                         Минераловодского района</w:t>
      </w:r>
    </w:p>
    <w:p w14:paraId="4F49E104" w14:textId="77777777" w:rsidR="00A91FF9" w:rsidRPr="00F62EBD" w:rsidRDefault="00A91FF9" w:rsidP="00A91FF9">
      <w:pPr>
        <w:ind w:firstLine="72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4A3B3B" w14:textId="77777777" w:rsidR="00A91FF9" w:rsidRPr="00F62EBD" w:rsidRDefault="00A91FF9" w:rsidP="00A91F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>. ОБЩИЕ ПОЛОЖЕНИЯ</w:t>
      </w:r>
    </w:p>
    <w:p w14:paraId="1ACF2C0A" w14:textId="77777777" w:rsidR="00A91FF9" w:rsidRPr="00F62EBD" w:rsidRDefault="00A91FF9" w:rsidP="00A91FF9">
      <w:pPr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D93ACD" w14:textId="77777777" w:rsidR="00A91FF9" w:rsidRPr="00F62EBD" w:rsidRDefault="00A91FF9" w:rsidP="00A91FF9">
      <w:pPr>
        <w:pStyle w:val="a6"/>
        <w:widowControl/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0" w:firstLine="284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/>
          <w:color w:val="000000"/>
          <w:sz w:val="28"/>
          <w:szCs w:val="28"/>
        </w:rPr>
        <w:t>Регламент комитета первичной организации Общероссийского Профсоюза образования (далее – Регламент) устанавливает общий порядок организации деятельности выборного коллегиального постоянно действующего руководящего органа - первичной профсоюзной организации Общероссийского Профсоюза образования (далее – первичная профсоюзная организация).</w:t>
      </w:r>
    </w:p>
    <w:p w14:paraId="60B182AB" w14:textId="77777777" w:rsidR="00A91FF9" w:rsidRPr="00F62EBD" w:rsidRDefault="00A91FF9" w:rsidP="00A91FF9">
      <w:pPr>
        <w:pStyle w:val="a6"/>
        <w:tabs>
          <w:tab w:val="left" w:pos="0"/>
        </w:tabs>
        <w:autoSpaceDE w:val="0"/>
        <w:autoSpaceDN w:val="0"/>
        <w:adjustRightInd w:val="0"/>
        <w:spacing w:line="276" w:lineRule="auto"/>
        <w:ind w:left="284"/>
        <w:rPr>
          <w:rFonts w:ascii="Times New Roman" w:hAnsi="Times New Roman"/>
          <w:b/>
          <w:color w:val="000000"/>
          <w:sz w:val="28"/>
          <w:szCs w:val="28"/>
        </w:rPr>
      </w:pPr>
    </w:p>
    <w:p w14:paraId="14EEBCCE" w14:textId="77777777" w:rsidR="00A91FF9" w:rsidRPr="00F62EBD" w:rsidRDefault="00A91FF9" w:rsidP="00A91FF9">
      <w:pPr>
        <w:tabs>
          <w:tab w:val="left" w:pos="0"/>
        </w:tabs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>. ОРГАНИЗАЦИОННО-УСТАВНЫЕ НОРМЫ ДЕЯТЕЛЬНОСТИ КОМИТЕТА ПЕРВИЧНОЙ ПРОФСОЮЗНОЙ ОРГАНИЗАЦИИ</w:t>
      </w:r>
    </w:p>
    <w:p w14:paraId="25CDE6C8" w14:textId="77777777" w:rsidR="00A91FF9" w:rsidRPr="00F62EBD" w:rsidRDefault="00A91FF9" w:rsidP="00A91FF9">
      <w:pPr>
        <w:tabs>
          <w:tab w:val="left" w:pos="0"/>
        </w:tabs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1B461E" w14:textId="77777777" w:rsidR="00A91FF9" w:rsidRPr="00F62EBD" w:rsidRDefault="00A91FF9" w:rsidP="00A91FF9">
      <w:pPr>
        <w:pStyle w:val="a6"/>
        <w:tabs>
          <w:tab w:val="left" w:pos="0"/>
        </w:tabs>
        <w:spacing w:line="276" w:lineRule="auto"/>
        <w:ind w:left="0" w:firstLine="284"/>
        <w:rPr>
          <w:rFonts w:ascii="Times New Roman" w:eastAsia="Calibri" w:hAnsi="Times New Roman"/>
          <w:vanish/>
          <w:color w:val="000000"/>
          <w:sz w:val="28"/>
          <w:szCs w:val="28"/>
        </w:rPr>
      </w:pPr>
    </w:p>
    <w:p w14:paraId="1C5DE755" w14:textId="77777777" w:rsidR="00A91FF9" w:rsidRPr="00F62EBD" w:rsidRDefault="00A91FF9" w:rsidP="00A91FF9">
      <w:pPr>
        <w:tabs>
          <w:tab w:val="left" w:pos="0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2.1. 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Собрание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 образует и избирает комитет первичной профсоюзной организации из числа лиц, выдвинутых на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собрании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нормой представительства, принимает решение о прекращении его полномочий, в том числе досрочном. </w:t>
      </w:r>
    </w:p>
    <w:p w14:paraId="59807A13" w14:textId="77777777" w:rsidR="00A91FF9" w:rsidRPr="00F62EBD" w:rsidRDefault="00A91FF9" w:rsidP="00A91FF9">
      <w:pPr>
        <w:tabs>
          <w:tab w:val="left" w:pos="0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В период между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собраниями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первичной профсоюзной организации решение о прекращении и подтверждении полномочий члена комитета первичной профсоюзной организации принимает комитет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организации. </w:t>
      </w:r>
    </w:p>
    <w:p w14:paraId="30D80EB5" w14:textId="77777777" w:rsidR="00A91FF9" w:rsidRPr="00F62EBD" w:rsidRDefault="00A91FF9" w:rsidP="00A91FF9">
      <w:pPr>
        <w:tabs>
          <w:tab w:val="left" w:pos="0"/>
          <w:tab w:val="left" w:pos="1134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2.2. Председатель первичной профсоюзной организации, заместитель (заместители) председателя первичной профсоюзной организации входят в состав комитета первичной профсоюзной организации.</w:t>
      </w:r>
    </w:p>
    <w:p w14:paraId="6BB90D7E" w14:textId="77777777" w:rsidR="00A91FF9" w:rsidRPr="00F62EBD" w:rsidRDefault="00A91FF9" w:rsidP="00A91FF9">
      <w:pPr>
        <w:tabs>
          <w:tab w:val="left" w:pos="0"/>
          <w:tab w:val="left" w:pos="1276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>2.3. Комитет первичной профсоюзной организации подотчетен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собранию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первичной профсоюзной организации</w:t>
      </w: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5478F83" w14:textId="77777777" w:rsidR="00A91FF9" w:rsidRPr="00F62EBD" w:rsidRDefault="00A91FF9" w:rsidP="00A91FF9">
      <w:pPr>
        <w:pStyle w:val="2"/>
        <w:tabs>
          <w:tab w:val="left" w:pos="0"/>
          <w:tab w:val="left" w:pos="993"/>
        </w:tabs>
        <w:spacing w:after="0" w:line="276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2.4. Срок полномочий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–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5 лет, если иное не установлено Уставом Профсоюза.</w:t>
      </w:r>
    </w:p>
    <w:p w14:paraId="15596E6F" w14:textId="77777777" w:rsidR="00A91FF9" w:rsidRPr="00F62EBD" w:rsidRDefault="00A91FF9" w:rsidP="00A91FF9">
      <w:pPr>
        <w:tabs>
          <w:tab w:val="left" w:pos="0"/>
          <w:tab w:val="left" w:pos="1134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Полномочия комитета первичной профсоюзной организации прекращаются по решению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организации.</w:t>
      </w:r>
    </w:p>
    <w:p w14:paraId="22EE43A3" w14:textId="77777777" w:rsidR="00A91FF9" w:rsidRPr="00F62EBD" w:rsidRDefault="00A91FF9" w:rsidP="00A91FF9">
      <w:pPr>
        <w:tabs>
          <w:tab w:val="left" w:pos="0"/>
          <w:tab w:val="left" w:pos="1134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Комитет первичной профсоюзной организац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ии, образованный на внеочередном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собрании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 и избранный на заседании комитета первичной профсоюзной организации по основаниям, предусмотренным Уставом Профсоюза, действует до проведения очередной </w:t>
      </w:r>
      <w:r>
        <w:rPr>
          <w:rFonts w:ascii="Times New Roman" w:hAnsi="Times New Roman" w:cs="Times New Roman"/>
          <w:color w:val="000000"/>
          <w:sz w:val="28"/>
          <w:szCs w:val="28"/>
        </w:rPr>
        <w:t>отчетно-выборном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собрании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организации.</w:t>
      </w:r>
    </w:p>
    <w:p w14:paraId="29A5773E" w14:textId="77777777" w:rsidR="00A91FF9" w:rsidRPr="00F62EBD" w:rsidRDefault="00A91FF9" w:rsidP="00A91FF9">
      <w:pPr>
        <w:tabs>
          <w:tab w:val="left" w:pos="0"/>
          <w:tab w:val="left" w:pos="993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организации, срок полномочий комитета первичной профсоюзной организации увеличивается на период до проведения заседания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 в установленные Уставом Профсоюза сроки после окончания обстоятельств непреодолимой силы. </w:t>
      </w:r>
    </w:p>
    <w:p w14:paraId="4BDC53C0" w14:textId="77777777" w:rsidR="00A91FF9" w:rsidRPr="00F62EBD" w:rsidRDefault="00A91FF9" w:rsidP="00A91FF9">
      <w:pPr>
        <w:tabs>
          <w:tab w:val="left" w:pos="0"/>
          <w:tab w:val="left" w:pos="993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2.5. Заседание комитета первичной профсоюзной организации проводится по мере необходимости, но не реже одного раза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три месяца. </w:t>
      </w:r>
    </w:p>
    <w:p w14:paraId="5E85B880" w14:textId="77777777" w:rsidR="00A91FF9" w:rsidRPr="00F62EBD" w:rsidRDefault="00A91FF9" w:rsidP="00A91FF9">
      <w:pPr>
        <w:tabs>
          <w:tab w:val="left" w:pos="0"/>
          <w:tab w:val="left" w:pos="993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комитета первичной профсоюзной организации созывается по решению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профсоюзного комитета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организации, принятому: </w:t>
      </w:r>
    </w:p>
    <w:p w14:paraId="4B03F8D7" w14:textId="77777777" w:rsidR="00A91FF9" w:rsidRPr="00F62EBD" w:rsidRDefault="00A91FF9" w:rsidP="00A91FF9">
      <w:pPr>
        <w:tabs>
          <w:tab w:val="left" w:pos="0"/>
          <w:tab w:val="left" w:pos="993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по собственной инициативе; </w:t>
      </w:r>
    </w:p>
    <w:p w14:paraId="726E30FC" w14:textId="77777777" w:rsidR="00A91FF9" w:rsidRPr="00F62EBD" w:rsidRDefault="00A91FF9" w:rsidP="00A91FF9">
      <w:pPr>
        <w:tabs>
          <w:tab w:val="left" w:pos="0"/>
          <w:tab w:val="left" w:pos="993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по требованию не менее одной трети членов комитета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организации; </w:t>
      </w:r>
    </w:p>
    <w:p w14:paraId="085A2E6F" w14:textId="77777777" w:rsidR="00A91FF9" w:rsidRPr="00F62EBD" w:rsidRDefault="00A91FF9" w:rsidP="00A91FF9">
      <w:pPr>
        <w:tabs>
          <w:tab w:val="left" w:pos="0"/>
          <w:tab w:val="left" w:pos="993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по требованию вышестоящих коллегиальных органов Профсоюза. </w:t>
      </w:r>
    </w:p>
    <w:p w14:paraId="06B4079C" w14:textId="77777777" w:rsidR="00A91FF9" w:rsidRPr="00F62EBD" w:rsidRDefault="00A91FF9" w:rsidP="00A91FF9">
      <w:pPr>
        <w:tabs>
          <w:tab w:val="left" w:pos="0"/>
          <w:tab w:val="left" w:pos="1134"/>
          <w:tab w:val="left" w:pos="1418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2.6. Член комитета первичной профсоюзной </w:t>
      </w: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организации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обязан участвовать в работе комитета первичной профсоюзной </w:t>
      </w: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организации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949063" w14:textId="77777777" w:rsidR="00A91FF9" w:rsidRPr="00F62EBD" w:rsidRDefault="00A91FF9" w:rsidP="00A91FF9">
      <w:pPr>
        <w:tabs>
          <w:tab w:val="left" w:pos="0"/>
          <w:tab w:val="left" w:pos="1134"/>
          <w:tab w:val="left" w:pos="1418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2.7. Член комитета первичной профсоюзной </w:t>
      </w: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организации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имеет право вносить предложения по повестке дня заседания комитета первичной профсоюзной организации, принимать участие в разработке, обсуждении и принятии решений по вопросам повестки дня заседания комитета первичной профсоюзной организации. </w:t>
      </w:r>
    </w:p>
    <w:p w14:paraId="3573FFF4" w14:textId="77777777" w:rsidR="00A91FF9" w:rsidRPr="00F62EBD" w:rsidRDefault="00A91FF9" w:rsidP="00A91FF9">
      <w:pPr>
        <w:tabs>
          <w:tab w:val="left" w:pos="0"/>
          <w:tab w:val="left" w:pos="1134"/>
          <w:tab w:val="left" w:pos="1418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2.8. В работе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принимает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председатель и члены контрольно-ревизионной комиссии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с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правом совещательного голоса.</w:t>
      </w:r>
    </w:p>
    <w:p w14:paraId="3E2F1340" w14:textId="77777777" w:rsidR="00A91FF9" w:rsidRPr="00F62EBD" w:rsidRDefault="00A91FF9" w:rsidP="00A91FF9">
      <w:pPr>
        <w:tabs>
          <w:tab w:val="left" w:pos="0"/>
          <w:tab w:val="left" w:pos="1134"/>
          <w:tab w:val="left" w:pos="1560"/>
        </w:tabs>
        <w:ind w:firstLine="284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2.9. Заседания комитета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в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случае необходимости могут проводиться в очной форме посредством видеоконференцсвязи с использованием информационно-телекоммуникационных технологий.</w:t>
      </w:r>
    </w:p>
    <w:p w14:paraId="2F024F66" w14:textId="77777777" w:rsidR="00A91FF9" w:rsidRPr="00F62EBD" w:rsidRDefault="00A91FF9" w:rsidP="00A91FF9">
      <w:pPr>
        <w:tabs>
          <w:tab w:val="left" w:pos="0"/>
          <w:tab w:val="left" w:pos="1134"/>
          <w:tab w:val="left" w:pos="1560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2.10. Заседания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являются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открытыми. В отдельных случаях могут проводиться закрытые заседания.</w:t>
      </w:r>
    </w:p>
    <w:p w14:paraId="06ACCB08" w14:textId="77777777" w:rsidR="00A91FF9" w:rsidRPr="00F62EBD" w:rsidRDefault="00A91FF9" w:rsidP="00A91FF9">
      <w:pPr>
        <w:tabs>
          <w:tab w:val="left" w:pos="0"/>
          <w:tab w:val="left" w:pos="1134"/>
        </w:tabs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F5B69E" w14:textId="77777777" w:rsidR="00A91FF9" w:rsidRPr="00F62EBD" w:rsidRDefault="00A91FF9" w:rsidP="00A91FF9">
      <w:pPr>
        <w:tabs>
          <w:tab w:val="left" w:pos="0"/>
          <w:tab w:val="left" w:pos="1134"/>
        </w:tabs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 ПОЛНОМОЧИЯ КОМИТЕТА ПЕРВИЧНОЙ ПРОФСОЮЗНОЙ ОРГАНИЗАЦИИ </w:t>
      </w:r>
    </w:p>
    <w:p w14:paraId="466B9487" w14:textId="77777777" w:rsidR="00A91FF9" w:rsidRPr="00F62EBD" w:rsidRDefault="00A91FF9" w:rsidP="00A91FF9">
      <w:pPr>
        <w:tabs>
          <w:tab w:val="left" w:pos="1134"/>
        </w:tabs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282DE3AC" w14:textId="77777777" w:rsidR="00A91FF9" w:rsidRPr="00F62EBD" w:rsidRDefault="00A91FF9" w:rsidP="00A91FF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Профсоюза, решениями органов Профсоюза, конференции (собрания) комитет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 осуществляет следующие полномочия: </w:t>
      </w:r>
    </w:p>
    <w:p w14:paraId="03841528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3.1. Осуществляет руководство деятельностью первичной профсоюзной организации.</w:t>
      </w:r>
    </w:p>
    <w:p w14:paraId="7D2C4092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3.2. Заслушивает информацию о 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профсоюзного комитета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 и председателя первичной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профсоюзной организации. </w:t>
      </w:r>
    </w:p>
    <w:p w14:paraId="25B62537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3.3. Устанавливает сроки и порядок проведения отчетов и выборов в первичной профсоюзной организации в единые сроки в соответствии с решениями вышестоящих выборных органов Профсоюза. </w:t>
      </w:r>
    </w:p>
    <w:p w14:paraId="57BE7257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3.4. Принимает решение о созыве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организации, вносит предложения в проект повестки дня, определяет дату, время и место ее проведения. </w:t>
      </w:r>
    </w:p>
    <w:p w14:paraId="403558C2" w14:textId="77777777" w:rsidR="00A91FF9" w:rsidRPr="00F62EBD" w:rsidRDefault="00A91FF9" w:rsidP="00A91FF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3.5. Принимает в срок не позднее пятнадцати календарных дней со дня предъявления требования р</w:t>
      </w:r>
      <w:r>
        <w:rPr>
          <w:rFonts w:ascii="Times New Roman" w:hAnsi="Times New Roman" w:cs="Times New Roman"/>
          <w:color w:val="000000"/>
          <w:sz w:val="28"/>
          <w:szCs w:val="28"/>
        </w:rPr>
        <w:t>ешение о проведении внеочередного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и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дату, время и место ее проведения.</w:t>
      </w:r>
    </w:p>
    <w:p w14:paraId="599AEC8E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3.6. Определяет норму представительства и порядок избрания делегатов на </w:t>
      </w:r>
      <w:r>
        <w:rPr>
          <w:rFonts w:ascii="Times New Roman" w:hAnsi="Times New Roman" w:cs="Times New Roman"/>
          <w:sz w:val="28"/>
          <w:szCs w:val="28"/>
        </w:rPr>
        <w:t>собрание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организации. </w:t>
      </w:r>
    </w:p>
    <w:p w14:paraId="2771FAE0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3.7. Предлагает норму и порядок делегирования представителей в комитет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организации. </w:t>
      </w:r>
    </w:p>
    <w:p w14:paraId="5AB21D71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3.8. Утверждает порядок выдвижения кандидатур для избрания на должность председателя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организации. </w:t>
      </w:r>
    </w:p>
    <w:p w14:paraId="7E206F7C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3.9. Принимает решение о досрочном прекращении полномочий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инициативе председателя первичной профсоюзной организации. </w:t>
      </w:r>
    </w:p>
    <w:p w14:paraId="3D61D66B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3.10. Утверждает смету доходов и расходов на календарный год, корректировку сметы доходов и расходов, исполнение сметы доходов и расходов за календарный год.  </w:t>
      </w:r>
    </w:p>
    <w:p w14:paraId="6D6B8FC6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3.11. Осуществляет контроль за исполнением сметы доходов и расходов первичной профсоюзной организации.</w:t>
      </w:r>
    </w:p>
    <w:p w14:paraId="52779504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3.12. Осуществляет деятельность по выполнению уставных задач и решений выборных органов Профсоюза. </w:t>
      </w:r>
    </w:p>
    <w:p w14:paraId="509C9E7B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3.13. Проводит информационную работу по освещению деятельности первичной, территориальной и краевой организаций Профсоюза. </w:t>
      </w:r>
    </w:p>
    <w:p w14:paraId="2378C155" w14:textId="77777777" w:rsidR="00A91FF9" w:rsidRPr="00F62EBD" w:rsidRDefault="00A91FF9" w:rsidP="00A91FF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A9D9BE3" w14:textId="77777777" w:rsidR="00A91FF9" w:rsidRPr="00F62EBD" w:rsidRDefault="00A91FF9" w:rsidP="00A91FF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B7254A4" w14:textId="77777777" w:rsidR="00A91FF9" w:rsidRPr="00F62EBD" w:rsidRDefault="00A91FF9" w:rsidP="00A91F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ОРГАНИЗАЦИЯ РАБОТЫ КОМИТЕТА ПЕРВИЧНОЙ ПРОФСОЮЗНОЙ ОРГАНИЗАЦИИ </w:t>
      </w:r>
    </w:p>
    <w:p w14:paraId="2C25F71D" w14:textId="77777777" w:rsidR="00A91FF9" w:rsidRPr="00F62EBD" w:rsidRDefault="00A91FF9" w:rsidP="00A91FF9">
      <w:pPr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85DDB7" w14:textId="77777777" w:rsidR="00A91FF9" w:rsidRPr="00F62EBD" w:rsidRDefault="00A91FF9" w:rsidP="00A91FF9">
      <w:pPr>
        <w:widowControl/>
        <w:numPr>
          <w:ilvl w:val="1"/>
          <w:numId w:val="2"/>
        </w:numPr>
        <w:tabs>
          <w:tab w:val="left" w:pos="1276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Планирование работы комитета первичной профсоюзной организации. </w:t>
      </w:r>
    </w:p>
    <w:p w14:paraId="75978893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Комитет первичной профсоюзной организации организует свою работу в соответствии с уставными полномочиями, решениями органов Профсоюза,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, а также текущими планами работы первичной, территориальной, краевой организаций Профсоюза.</w:t>
      </w:r>
    </w:p>
    <w:p w14:paraId="515F5A19" w14:textId="77777777" w:rsidR="00A91FF9" w:rsidRPr="00F62EBD" w:rsidRDefault="00A91FF9" w:rsidP="00A91FF9">
      <w:pPr>
        <w:widowControl/>
        <w:numPr>
          <w:ilvl w:val="1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Подготовка заседаний комитета первичной профсоюзной организации. </w:t>
      </w:r>
    </w:p>
    <w:p w14:paraId="52106419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Извещение о дате, времени и месте проведения заседания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направляется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членам комитета, как правило, не менее чем за 10 календарных дней до заседания.</w:t>
      </w:r>
    </w:p>
    <w:p w14:paraId="59DCE5F4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Проекты документов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готовятся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первичной профсоюзной организации. </w:t>
      </w:r>
    </w:p>
    <w:p w14:paraId="0A6E9770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Как правило, материалы к заседанию комитета первичной профсоюзной организации содержат:</w:t>
      </w:r>
    </w:p>
    <w:p w14:paraId="4FB45657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постановления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по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обсуждаемому вопросу повестки заседания;</w:t>
      </w:r>
    </w:p>
    <w:p w14:paraId="5461195A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пояснительную записку (при необходимости);</w:t>
      </w:r>
    </w:p>
    <w:p w14:paraId="2C16720E" w14:textId="77777777" w:rsidR="00A91FF9" w:rsidRPr="00F62EBD" w:rsidRDefault="00A91FF9" w:rsidP="00A91F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список приглашённых на заседание по данному вопросу (при необходимости).</w:t>
      </w:r>
    </w:p>
    <w:p w14:paraId="74224D30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первичной профсоюзной организации, как правило, за три дня до заседания комитета направляет проекты повестки дня, постановлений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комитета  первичной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профсоюзной организации и иных документов по электронной почте членам комитета первичной профсоюзной организации. </w:t>
      </w:r>
    </w:p>
    <w:p w14:paraId="62F81CED" w14:textId="77777777" w:rsidR="00A91FF9" w:rsidRPr="00F62EBD" w:rsidRDefault="00A91FF9" w:rsidP="00A91FF9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7A9EEA" w14:textId="77777777" w:rsidR="00A91FF9" w:rsidRPr="00F62EBD" w:rsidRDefault="00A91FF9" w:rsidP="00A91FF9">
      <w:pPr>
        <w:widowControl/>
        <w:numPr>
          <w:ilvl w:val="1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проведения заседаний комитета первичной профсоюзной организации </w:t>
      </w:r>
    </w:p>
    <w:p w14:paraId="722F69A5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709"/>
          <w:tab w:val="left" w:pos="993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ведет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председатель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организации, а в его отсутствие – заместитель (заместители) председателя. В случае </w:t>
      </w:r>
      <w:r w:rsidRPr="00F62EBD">
        <w:rPr>
          <w:rFonts w:ascii="Times New Roman" w:hAnsi="Times New Roman" w:cs="Times New Roman"/>
          <w:iCs/>
          <w:color w:val="000000"/>
          <w:sz w:val="28"/>
          <w:szCs w:val="28"/>
        </w:rPr>
        <w:t>досрочного прекращения полномочий</w:t>
      </w:r>
      <w:r w:rsidRPr="00F62EB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председателя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 до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заседания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ведет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исполняющий обязанности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председателя</w:t>
      </w:r>
      <w:r w:rsidRPr="00F62EB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1FF4DBB3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 на заседании оглашает явку членов комитета, наличие кворума и правомочность заседания, выносит на утверждение повестку дня, объявляет заседание открытым, объявляет перерывы, закрывает заседание.</w:t>
      </w:r>
    </w:p>
    <w:p w14:paraId="0F9D2624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На каждом заседании комитета из присутствующих членов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комитета  избирается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секретарь заседания комитета, который обеспечивает ведение протокола и подсчет голосов членов комитета.</w:t>
      </w:r>
    </w:p>
    <w:p w14:paraId="1ACCEAD4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701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в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течение 5 рабочих дней после заседания комитета направляет оформленные в установленном порядке постановления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комитета  членам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 для руководства и использования в работе.</w:t>
      </w:r>
    </w:p>
    <w:p w14:paraId="42597FE3" w14:textId="77777777" w:rsidR="00A91FF9" w:rsidRPr="00F62EBD" w:rsidRDefault="00A91FF9" w:rsidP="00A91FF9">
      <w:pPr>
        <w:tabs>
          <w:tab w:val="left" w:pos="1701"/>
        </w:tabs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8BFC21" w14:textId="77777777" w:rsidR="00A91FF9" w:rsidRPr="00F62EBD" w:rsidRDefault="00A91FF9" w:rsidP="00A91FF9">
      <w:pPr>
        <w:widowControl/>
        <w:numPr>
          <w:ilvl w:val="1"/>
          <w:numId w:val="2"/>
        </w:numPr>
        <w:shd w:val="clear" w:color="auto" w:fill="FFFFFF"/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</w:pPr>
      <w:r w:rsidRPr="00F62EB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lastRenderedPageBreak/>
        <w:t xml:space="preserve">Порядок принятия решений 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комитета первичной профсоюзной организации </w:t>
      </w:r>
    </w:p>
    <w:p w14:paraId="5B5487EE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правомочны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при участии в них более половины членов.</w:t>
      </w:r>
    </w:p>
    <w:p w14:paraId="54EF9EBC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Решения на заседаниях комитета первичной профсоюзной организации принимаются большинством голосов присутствующих при наличии кворума, если иное не предусмотрено Уставом Профсоюза.</w:t>
      </w:r>
    </w:p>
    <w:p w14:paraId="07A97402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Регламент заседания и форма голосования (открытое, тайное) определяются комитетом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первичной профсоюзной организации.</w:t>
      </w:r>
    </w:p>
    <w:p w14:paraId="0AD41ED0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Решение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принимается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в форме постановления. </w:t>
      </w:r>
    </w:p>
    <w:p w14:paraId="06AEB9E1" w14:textId="77777777" w:rsidR="00A91FF9" w:rsidRPr="00F62EBD" w:rsidRDefault="00A91FF9" w:rsidP="00A91FF9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1D9592" w14:textId="77777777" w:rsidR="00A91FF9" w:rsidRPr="00F62EBD" w:rsidRDefault="00A91FF9" w:rsidP="00A91FF9">
      <w:pPr>
        <w:widowControl/>
        <w:numPr>
          <w:ilvl w:val="1"/>
          <w:numId w:val="2"/>
        </w:numPr>
        <w:tabs>
          <w:tab w:val="left" w:pos="1418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Документальное оформление заседаний комитета первичной профсоюзной организации  </w:t>
      </w:r>
    </w:p>
    <w:p w14:paraId="22000205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протоколируются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, срок текущего хранения протоколов –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br/>
        <w:t>не менее 5 лет с последующей передачей в архив.</w:t>
      </w:r>
    </w:p>
    <w:p w14:paraId="755A3695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заседания комитета первичной профсоюзной организации подписывает председатель первичной профсоюзной организации и секретарь заседания комитета первичной профсоюзной организации. </w:t>
      </w:r>
    </w:p>
    <w:p w14:paraId="20ECD7E2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подписывает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председатель первичной профсоюзной организации.</w:t>
      </w:r>
    </w:p>
    <w:p w14:paraId="3922C65A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В отсутствие председателя первичной профсоюзной организации протокол заседания и </w:t>
      </w:r>
      <w:r w:rsidRPr="00F62EBD">
        <w:rPr>
          <w:rFonts w:ascii="Times New Roman" w:hAnsi="Times New Roman" w:cs="Times New Roman"/>
          <w:sz w:val="28"/>
          <w:szCs w:val="28"/>
        </w:rPr>
        <w:t xml:space="preserve">постановления комитета первичной профсоюзной </w:t>
      </w:r>
      <w:proofErr w:type="gramStart"/>
      <w:r w:rsidRPr="00F62EBD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>подписывает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лицо, председательствующее на заседании комитета. </w:t>
      </w:r>
    </w:p>
    <w:p w14:paraId="06204EF4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Выписки из протоколов заседаний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заверяются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и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секретарем соответствующего заседания комитета первичной профсоюзной организации. </w:t>
      </w:r>
    </w:p>
    <w:p w14:paraId="20819B78" w14:textId="77777777" w:rsidR="00A91FF9" w:rsidRPr="00F62EBD" w:rsidRDefault="00A91FF9" w:rsidP="00A91FF9">
      <w:pPr>
        <w:widowControl/>
        <w:numPr>
          <w:ilvl w:val="2"/>
          <w:numId w:val="2"/>
        </w:numPr>
        <w:tabs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заседания комитета первичной профсоюзной организации оформляется председателем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в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течение 30 календарных дней. </w:t>
      </w:r>
    </w:p>
    <w:p w14:paraId="2736003F" w14:textId="77777777" w:rsidR="00A91FF9" w:rsidRPr="00F62EBD" w:rsidRDefault="00A91FF9" w:rsidP="00A91FF9">
      <w:pPr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DB42675" w14:textId="77777777" w:rsidR="00A91FF9" w:rsidRPr="00F62EBD" w:rsidRDefault="00A91FF9" w:rsidP="00A91FF9">
      <w:pPr>
        <w:widowControl/>
        <w:numPr>
          <w:ilvl w:val="1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выполнения и контроль за исполнением решений комитета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первичной профсоюзной организации  </w:t>
      </w:r>
    </w:p>
    <w:p w14:paraId="633451D6" w14:textId="77777777" w:rsidR="00A91FF9" w:rsidRPr="00F62EBD" w:rsidRDefault="00A91FF9" w:rsidP="00A91FF9">
      <w:pPr>
        <w:widowControl/>
        <w:numPr>
          <w:ilvl w:val="2"/>
          <w:numId w:val="2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>Непосредственный контроль за исполнением решений комитета</w:t>
      </w:r>
      <w:r w:rsidRPr="00F62EBD">
        <w:rPr>
          <w:rFonts w:ascii="Times New Roman" w:hAnsi="Times New Roman" w:cs="Times New Roman"/>
          <w:sz w:val="28"/>
          <w:szCs w:val="28"/>
        </w:rPr>
        <w:t xml:space="preserve">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 возлагается на членов комитета первичной профсоюзной организации, назначенных ответственными за их </w:t>
      </w:r>
      <w:r w:rsidRPr="00F62E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реализацию, а также осуществляется всеми членами комитета первичной профсоюзной организации в процессе текущей работы.</w:t>
      </w:r>
    </w:p>
    <w:p w14:paraId="693457D4" w14:textId="77777777" w:rsidR="00A91FF9" w:rsidRPr="00F62EBD" w:rsidRDefault="00A91FF9" w:rsidP="00A91FF9">
      <w:pPr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1A5F19" w14:textId="77777777" w:rsidR="00A91FF9" w:rsidRPr="00F62EBD" w:rsidRDefault="00A91FF9" w:rsidP="00A91F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F62EBD">
        <w:rPr>
          <w:rFonts w:ascii="Times New Roman" w:hAnsi="Times New Roman" w:cs="Times New Roman"/>
          <w:b/>
          <w:color w:val="000000"/>
          <w:sz w:val="28"/>
          <w:szCs w:val="28"/>
        </w:rPr>
        <w:t>. ЗАКЛЮЧИТЕЛЬНЫЕ ПОЛОЖЕНИЯ</w:t>
      </w:r>
    </w:p>
    <w:p w14:paraId="46BEF7F5" w14:textId="77777777" w:rsidR="00A91FF9" w:rsidRPr="00F62EBD" w:rsidRDefault="00A91FF9" w:rsidP="00A91FF9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3B3C7C" w14:textId="77777777" w:rsidR="00A91FF9" w:rsidRPr="00F62EBD" w:rsidRDefault="00A91FF9" w:rsidP="00A91FF9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Расходы на деятельность комитета первичной профсоюзной </w:t>
      </w:r>
      <w:proofErr w:type="gramStart"/>
      <w:r w:rsidRPr="00F62EBD">
        <w:rPr>
          <w:rFonts w:ascii="Times New Roman" w:hAnsi="Times New Roman" w:cs="Times New Roman"/>
          <w:color w:val="000000"/>
          <w:sz w:val="28"/>
          <w:szCs w:val="28"/>
        </w:rPr>
        <w:t>организации  осуществляются</w:t>
      </w:r>
      <w:proofErr w:type="gramEnd"/>
      <w:r w:rsidRPr="00F62EB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со сметой доходов и расходов первичной профсоюзной организации, утверждаемой комитетом первичной профсоюзной организации на календарный год.</w:t>
      </w:r>
    </w:p>
    <w:p w14:paraId="268C29A7" w14:textId="77777777" w:rsidR="00A91FF9" w:rsidRPr="00165425" w:rsidRDefault="00A91FF9" w:rsidP="00A91FF9">
      <w:pPr>
        <w:pStyle w:val="a4"/>
        <w:rPr>
          <w:rFonts w:ascii="Times New Roman" w:hAnsi="Times New Roman"/>
          <w:sz w:val="28"/>
          <w:szCs w:val="28"/>
        </w:rPr>
      </w:pPr>
    </w:p>
    <w:p w14:paraId="6A26C5E1" w14:textId="77777777" w:rsidR="00A91FF9" w:rsidRDefault="00A91FF9" w:rsidP="00A91FF9">
      <w:pPr>
        <w:pStyle w:val="a4"/>
        <w:ind w:left="-567" w:right="4393"/>
        <w:jc w:val="both"/>
      </w:pPr>
    </w:p>
    <w:p w14:paraId="6C823D40" w14:textId="77777777" w:rsidR="00726BB6" w:rsidRDefault="00726BB6"/>
    <w:sectPr w:rsidR="0072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7948"/>
    <w:multiLevelType w:val="multilevel"/>
    <w:tmpl w:val="C35292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4D1DF3"/>
    <w:multiLevelType w:val="hybridMultilevel"/>
    <w:tmpl w:val="AF8AC31C"/>
    <w:lvl w:ilvl="0" w:tplc="8368AB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60AF3"/>
    <w:multiLevelType w:val="hybridMultilevel"/>
    <w:tmpl w:val="526A272C"/>
    <w:lvl w:ilvl="0" w:tplc="7932CE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9361869">
    <w:abstractNumId w:val="1"/>
  </w:num>
  <w:num w:numId="2" w16cid:durableId="1935438450">
    <w:abstractNumId w:val="0"/>
  </w:num>
  <w:num w:numId="3" w16cid:durableId="256404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0C"/>
    <w:rsid w:val="0020470C"/>
    <w:rsid w:val="00587FF3"/>
    <w:rsid w:val="006E603D"/>
    <w:rsid w:val="00726BB6"/>
    <w:rsid w:val="009A5D49"/>
    <w:rsid w:val="00A9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68AC"/>
  <w15:chartTrackingRefBased/>
  <w15:docId w15:val="{45AA6BCA-3987-4EA3-99BF-B12E4056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FF9"/>
    <w:pPr>
      <w:widowControl w:val="0"/>
      <w:suppressAutoHyphens/>
      <w:spacing w:after="0" w:line="100" w:lineRule="atLeast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A91FF9"/>
    <w:pPr>
      <w:keepNext/>
      <w:keepLines/>
      <w:autoSpaceDE w:val="0"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F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a3">
    <w:name w:val="Без интервала Знак"/>
    <w:link w:val="a4"/>
    <w:uiPriority w:val="1"/>
    <w:locked/>
    <w:rsid w:val="00A91FF9"/>
    <w:rPr>
      <w:rFonts w:ascii="Calibri" w:eastAsia="Calibri" w:hAnsi="Calibri" w:cs="Calibri"/>
      <w:lang w:eastAsia="ar-SA"/>
    </w:rPr>
  </w:style>
  <w:style w:type="paragraph" w:styleId="a4">
    <w:name w:val="No Spacing"/>
    <w:link w:val="a3"/>
    <w:uiPriority w:val="1"/>
    <w:qFormat/>
    <w:rsid w:val="00A91FF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Абзац списка Знак"/>
    <w:aliases w:val="ПАРАГРАФ Знак"/>
    <w:link w:val="a6"/>
    <w:uiPriority w:val="34"/>
    <w:qFormat/>
    <w:locked/>
    <w:rsid w:val="00A91FF9"/>
    <w:rPr>
      <w:rFonts w:ascii="Pragmatica" w:eastAsia="Times New Roman" w:hAnsi="Pragmatica" w:cs="Times New Roman"/>
      <w:kern w:val="2"/>
      <w:sz w:val="24"/>
      <w:szCs w:val="20"/>
      <w:lang w:eastAsia="hi-IN" w:bidi="hi-IN"/>
    </w:rPr>
  </w:style>
  <w:style w:type="paragraph" w:styleId="a6">
    <w:name w:val="List Paragraph"/>
    <w:aliases w:val="ПАРАГРАФ"/>
    <w:basedOn w:val="a"/>
    <w:link w:val="a5"/>
    <w:uiPriority w:val="34"/>
    <w:qFormat/>
    <w:rsid w:val="00A91FF9"/>
    <w:pPr>
      <w:spacing w:line="240" w:lineRule="auto"/>
      <w:ind w:left="720"/>
      <w:jc w:val="both"/>
    </w:pPr>
    <w:rPr>
      <w:rFonts w:ascii="Pragmatica" w:eastAsia="Times New Roman" w:hAnsi="Pragmatica" w:cs="Times New Roman"/>
      <w:sz w:val="24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A91FF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1FF9"/>
    <w:rPr>
      <w:rFonts w:ascii="Arial" w:eastAsia="Arial Unicode MS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1601</Words>
  <Characters>9127</Characters>
  <Application>Microsoft Office Word</Application>
  <DocSecurity>0</DocSecurity>
  <Lines>76</Lines>
  <Paragraphs>21</Paragraphs>
  <ScaleCrop>false</ScaleCrop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ЦОС1</cp:lastModifiedBy>
  <cp:revision>5</cp:revision>
  <dcterms:created xsi:type="dcterms:W3CDTF">2026-04-01T15:30:00Z</dcterms:created>
  <dcterms:modified xsi:type="dcterms:W3CDTF">2026-06-26T08:38:00Z</dcterms:modified>
</cp:coreProperties>
</file>