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8D" w:rsidRDefault="000F438D" w:rsidP="000F438D">
      <w:pPr>
        <w:pStyle w:val="30"/>
        <w:shd w:val="clear" w:color="auto" w:fill="auto"/>
        <w:ind w:left="240"/>
      </w:pPr>
      <w:r>
        <w:t>Порядок обеспечения условий доступности предоставляемых услуг МБОУ</w:t>
      </w:r>
      <w:r w:rsidRPr="0051239E">
        <w:t xml:space="preserve"> </w:t>
      </w:r>
      <w:proofErr w:type="gramStart"/>
      <w:r>
        <w:rPr>
          <w:lang w:val="en-US"/>
        </w:rPr>
        <w:t>C</w:t>
      </w:r>
      <w:proofErr w:type="gramEnd"/>
      <w:r>
        <w:t>ОШ № 1 с. Канглы для инвалидов и маломобильных групп населения</w:t>
      </w:r>
    </w:p>
    <w:p w:rsidR="000F438D" w:rsidRDefault="000F438D" w:rsidP="000F438D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/>
        <w:ind w:firstLine="740"/>
      </w:pPr>
      <w:r>
        <w:t xml:space="preserve">Перечень услуг, связанных с обслуживанием лиц с ограниченными возможностями. </w:t>
      </w:r>
    </w:p>
    <w:p w:rsidR="000F438D" w:rsidRDefault="000F438D" w:rsidP="000F438D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307" w:lineRule="exact"/>
        <w:ind w:firstLine="740"/>
      </w:pPr>
      <w:r>
        <w:t>Помещения, зоны и места оказания образовательных услуг, посещаемые лицами с ограниченными возможностями, должны быть легкодоступными и обеспечивать своевременное получение полноценной и качественной информации, безопасную среду пребывания.</w:t>
      </w:r>
    </w:p>
    <w:p w:rsidR="000F438D" w:rsidRDefault="000F438D" w:rsidP="000F438D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before="0" w:line="307" w:lineRule="exact"/>
        <w:ind w:firstLine="740"/>
      </w:pPr>
      <w:r>
        <w:t>В учреждении лицам с ограниченными возможностями оказывается следующая помощь:</w:t>
      </w:r>
    </w:p>
    <w:p w:rsidR="000F438D" w:rsidRDefault="000F438D" w:rsidP="000F438D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07" w:lineRule="exact"/>
        <w:ind w:firstLine="740"/>
      </w:pPr>
      <w:r>
        <w:t>организация встречи в зоне целевого назначения, в том числе на прилегающей территории;</w:t>
      </w:r>
    </w:p>
    <w:p w:rsidR="000F438D" w:rsidRDefault="000F438D" w:rsidP="000F438D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07" w:lineRule="exact"/>
        <w:ind w:firstLine="740"/>
      </w:pPr>
      <w:r>
        <w:t>сопровождение от входных групп здания к основным зонам обслуживания (кабинеты, туалетная комната и т.п.);</w:t>
      </w:r>
    </w:p>
    <w:p w:rsidR="000F438D" w:rsidRDefault="000F438D" w:rsidP="000F438D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07" w:lineRule="exact"/>
        <w:ind w:firstLine="740"/>
      </w:pPr>
      <w:proofErr w:type="gramStart"/>
      <w:r>
        <w:t>оказание помощи при оформлении документов и т.п. (гражданам с пониженным слухом - с помощью письменной переписки на бумажном</w:t>
      </w:r>
      <w:proofErr w:type="gramEnd"/>
    </w:p>
    <w:p w:rsidR="000F438D" w:rsidRDefault="000F438D" w:rsidP="000F438D">
      <w:pPr>
        <w:pStyle w:val="20"/>
        <w:shd w:val="clear" w:color="auto" w:fill="auto"/>
        <w:spacing w:before="0" w:line="307" w:lineRule="exact"/>
        <w:ind w:left="240"/>
        <w:jc w:val="left"/>
      </w:pPr>
      <w:proofErr w:type="gramStart"/>
      <w:r>
        <w:t>носителе</w:t>
      </w:r>
      <w:proofErr w:type="gramEnd"/>
      <w:r>
        <w:t>).</w:t>
      </w:r>
    </w:p>
    <w:p w:rsidR="000F438D" w:rsidRDefault="000F438D" w:rsidP="000F438D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307" w:lineRule="exact"/>
        <w:ind w:firstLine="740"/>
      </w:pPr>
      <w:r>
        <w:t>Инвалиду и/или ребенку-инвалиду, требующему обязательного присутствия сопровождающего лица, услуги предоставляются только при обязательном присутствии сопровождающего лица, ответственного за инвалида и/или ребенка-инвалида.</w:t>
      </w:r>
    </w:p>
    <w:p w:rsidR="000F438D" w:rsidRDefault="000F438D" w:rsidP="000F438D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07" w:lineRule="exact"/>
        <w:ind w:firstLine="740"/>
      </w:pPr>
      <w:r>
        <w:t>Порядок оказания услуг</w:t>
      </w:r>
    </w:p>
    <w:p w:rsidR="000F438D" w:rsidRDefault="000F438D" w:rsidP="000F438D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before="0" w:line="307" w:lineRule="exact"/>
        <w:ind w:firstLine="740"/>
      </w:pPr>
      <w:r>
        <w:t>Для инвалидов с нарушением опорно-двигательного аппарата:</w:t>
      </w:r>
    </w:p>
    <w:p w:rsidR="000F438D" w:rsidRDefault="000F438D" w:rsidP="000F438D">
      <w:pPr>
        <w:pStyle w:val="20"/>
        <w:numPr>
          <w:ilvl w:val="2"/>
          <w:numId w:val="1"/>
        </w:numPr>
        <w:shd w:val="clear" w:color="auto" w:fill="auto"/>
        <w:tabs>
          <w:tab w:val="left" w:pos="1469"/>
        </w:tabs>
        <w:spacing w:before="0" w:line="307" w:lineRule="exact"/>
        <w:ind w:firstLine="740"/>
      </w:pPr>
      <w:r>
        <w:t>Дежурный работник из числа младшего обслуживающего персонала встречает инвалида с нарушением опорно-двигательного аппарата на территории учреждения (в том числе на прилегающей территории) и сопровождает его от входа до зоны целевого назначения (кабинета) и обратно.</w:t>
      </w:r>
    </w:p>
    <w:p w:rsidR="000F438D" w:rsidRDefault="000F438D" w:rsidP="000F438D">
      <w:pPr>
        <w:pStyle w:val="20"/>
        <w:numPr>
          <w:ilvl w:val="2"/>
          <w:numId w:val="1"/>
        </w:numPr>
        <w:shd w:val="clear" w:color="auto" w:fill="auto"/>
        <w:tabs>
          <w:tab w:val="left" w:pos="1469"/>
        </w:tabs>
        <w:spacing w:before="0" w:line="307" w:lineRule="exact"/>
        <w:ind w:firstLine="740"/>
      </w:pPr>
      <w:r>
        <w:t>Заместитель директора в доступной для инвалида форме дает разъяснения (консультацию) по образовательным услугам учреждения, оказывает по личной просьбе инвалида помощь при оформлении документов и т.п.</w:t>
      </w:r>
    </w:p>
    <w:p w:rsidR="000F438D" w:rsidRDefault="000F438D" w:rsidP="000F438D">
      <w:pPr>
        <w:pStyle w:val="20"/>
        <w:numPr>
          <w:ilvl w:val="1"/>
          <w:numId w:val="1"/>
        </w:numPr>
        <w:shd w:val="clear" w:color="auto" w:fill="auto"/>
        <w:tabs>
          <w:tab w:val="left" w:pos="1468"/>
        </w:tabs>
        <w:spacing w:before="0" w:line="307" w:lineRule="exact"/>
        <w:ind w:firstLine="740"/>
      </w:pPr>
      <w:r>
        <w:t>Для инвалидов, передвигающихся на кресле-коляске:</w:t>
      </w:r>
    </w:p>
    <w:p w:rsidR="000F438D" w:rsidRDefault="000F438D" w:rsidP="000F438D">
      <w:pPr>
        <w:pStyle w:val="20"/>
        <w:numPr>
          <w:ilvl w:val="2"/>
          <w:numId w:val="1"/>
        </w:numPr>
        <w:shd w:val="clear" w:color="auto" w:fill="auto"/>
        <w:spacing w:before="0" w:line="307" w:lineRule="exact"/>
        <w:ind w:firstLine="740"/>
      </w:pPr>
      <w:r>
        <w:t xml:space="preserve"> Дежурный работник из числа младшего обслуживающего персонала встречает инвалида, передвигающегося на кресле-коляске на территории учреждения (в том числе на прилегающей территории) и сопровождает его от входа до зоны целевого назначения (кабинета) и обратно.</w:t>
      </w:r>
    </w:p>
    <w:p w:rsidR="000F438D" w:rsidRDefault="000F438D" w:rsidP="000F438D">
      <w:pPr>
        <w:pStyle w:val="20"/>
        <w:numPr>
          <w:ilvl w:val="2"/>
          <w:numId w:val="1"/>
        </w:numPr>
        <w:shd w:val="clear" w:color="auto" w:fill="auto"/>
        <w:tabs>
          <w:tab w:val="left" w:pos="1469"/>
        </w:tabs>
        <w:spacing w:before="0" w:line="307" w:lineRule="exact"/>
        <w:ind w:firstLine="740"/>
      </w:pPr>
      <w:r>
        <w:t>Заместитель директора в доступной для инвалида форме дает разъяснения (консультацию) по образовательным услугам учреждения, оказывает по личной просьбе инвалида помощь при оформлении документов и т.п.</w:t>
      </w:r>
    </w:p>
    <w:p w:rsidR="000F438D" w:rsidRDefault="000F438D" w:rsidP="000F438D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before="0" w:line="307" w:lineRule="exact"/>
        <w:ind w:firstLine="740"/>
      </w:pPr>
      <w:r>
        <w:t>Для инвалидов с нарушением зрения:</w:t>
      </w:r>
    </w:p>
    <w:p w:rsidR="000F438D" w:rsidRDefault="000F438D" w:rsidP="000F438D">
      <w:pPr>
        <w:pStyle w:val="20"/>
        <w:shd w:val="clear" w:color="auto" w:fill="auto"/>
        <w:spacing w:before="0" w:line="307" w:lineRule="exact"/>
        <w:ind w:firstLine="740"/>
      </w:pPr>
      <w:r>
        <w:t>2.3.1. Дежурный работник из числа младшего обслуживающего персонала встречает инвалида с нарушением зрения на территории</w:t>
      </w:r>
    </w:p>
    <w:p w:rsidR="000F438D" w:rsidRPr="000F438D" w:rsidRDefault="000F438D" w:rsidP="000F438D">
      <w:pPr>
        <w:widowControl w:val="0"/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учреждения (в том числе на прилегающей территории); сопровождает его от </w:t>
      </w: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входа до зоны целевого назначения (кабинета) и обратно; организует допуск в учреждение собаки-проводника с выделением места для ожидания.</w:t>
      </w:r>
    </w:p>
    <w:p w:rsidR="000F438D" w:rsidRPr="000F438D" w:rsidRDefault="000F438D" w:rsidP="000F438D">
      <w:pPr>
        <w:widowControl w:val="0"/>
        <w:numPr>
          <w:ilvl w:val="0"/>
          <w:numId w:val="3"/>
        </w:numPr>
        <w:tabs>
          <w:tab w:val="left" w:pos="1462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Заместитель директора в доступной для инвалида форме дает разъяснения (консультацию) по образовательным услугам учреждения, оказывает по личной просьбе инвалида помощь при оформлении документов и т.п.</w:t>
      </w:r>
    </w:p>
    <w:p w:rsidR="000F438D" w:rsidRPr="000F438D" w:rsidRDefault="000F438D" w:rsidP="000F438D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2.4. Для инвалидов с нарушением слуха:</w:t>
      </w:r>
    </w:p>
    <w:p w:rsidR="000F438D" w:rsidRPr="000F438D" w:rsidRDefault="000F438D" w:rsidP="000F438D">
      <w:pPr>
        <w:widowControl w:val="0"/>
        <w:numPr>
          <w:ilvl w:val="0"/>
          <w:numId w:val="4"/>
        </w:numPr>
        <w:tabs>
          <w:tab w:val="left" w:pos="1462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Дежурный работник из числа младшего обслуживающего персонала встречает инвалида с нарушением слуха на территории учреждения (в том числе на прилегающей территории); сопровождает его от входа до зоны целевого назначения (кабинета) и обратно.</w:t>
      </w:r>
    </w:p>
    <w:p w:rsidR="000F438D" w:rsidRPr="000F438D" w:rsidRDefault="000F438D" w:rsidP="000F438D">
      <w:pPr>
        <w:widowControl w:val="0"/>
        <w:numPr>
          <w:ilvl w:val="0"/>
          <w:numId w:val="4"/>
        </w:numPr>
        <w:tabs>
          <w:tab w:val="left" w:pos="1462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Заместитель директора в доступной для инвалида форме (с помощью письменной переписки на бумажном носителе) дает разъяснения (консультацию) по образовательным услугам учреждения, оказывает по личной просьбе инвалида помощь при оформлении документов и т.п.</w:t>
      </w:r>
    </w:p>
    <w:p w:rsidR="000F438D" w:rsidRPr="000F438D" w:rsidRDefault="000F438D" w:rsidP="000F438D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 Ответственность сторон при оказании услуг</w:t>
      </w:r>
    </w:p>
    <w:p w:rsidR="000F438D" w:rsidRPr="000F438D" w:rsidRDefault="000F438D" w:rsidP="000F438D">
      <w:pPr>
        <w:widowControl w:val="0"/>
        <w:numPr>
          <w:ilvl w:val="0"/>
          <w:numId w:val="5"/>
        </w:numPr>
        <w:tabs>
          <w:tab w:val="left" w:pos="1462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Лица с ограниченными возможностями, а также их сопровождающие при нахождении на территории учреждения должны соблюдать меры безопасности, правила пожарной безопасности, соблюдать чистоту и общественный порядок.</w:t>
      </w:r>
    </w:p>
    <w:p w:rsidR="000F438D" w:rsidRPr="000F438D" w:rsidRDefault="000F438D" w:rsidP="000F438D">
      <w:pPr>
        <w:widowControl w:val="0"/>
        <w:numPr>
          <w:ilvl w:val="0"/>
          <w:numId w:val="5"/>
        </w:numPr>
        <w:tabs>
          <w:tab w:val="left" w:pos="1462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Запрещается сопровождающим лицам оставлять лиц с ограниченными возможностями (инвалидов-колясочников, ребенка - инвалида) без присмотра.</w:t>
      </w:r>
    </w:p>
    <w:p w:rsidR="000F438D" w:rsidRPr="000F438D" w:rsidRDefault="000F438D" w:rsidP="000F438D">
      <w:pPr>
        <w:widowControl w:val="0"/>
        <w:numPr>
          <w:ilvl w:val="0"/>
          <w:numId w:val="5"/>
        </w:numPr>
        <w:tabs>
          <w:tab w:val="left" w:pos="1215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Лицу с ограниченными возможностями может быть отказано в предоставлении услуг в случае:</w:t>
      </w:r>
    </w:p>
    <w:p w:rsidR="000F438D" w:rsidRPr="000F438D" w:rsidRDefault="000F438D" w:rsidP="000F438D">
      <w:pPr>
        <w:widowControl w:val="0"/>
        <w:tabs>
          <w:tab w:val="left" w:pos="1046"/>
        </w:tabs>
        <w:spacing w:after="0" w:line="307" w:lineRule="exact"/>
        <w:ind w:right="44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нахождения лица с ограниченными возможностями в состоянии алкогольного (токсического, наркотического) опьянения;</w:t>
      </w:r>
    </w:p>
    <w:p w:rsidR="000F438D" w:rsidRPr="000F438D" w:rsidRDefault="000F438D" w:rsidP="000F438D">
      <w:pPr>
        <w:widowControl w:val="0"/>
        <w:tabs>
          <w:tab w:val="left" w:pos="1205"/>
        </w:tabs>
        <w:spacing w:after="0" w:line="307" w:lineRule="exact"/>
        <w:ind w:right="44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отсутствия сопровождающего лица, в случае обязательного сопровождения лица с ограниченными возможностями, в том числе ребенк</w:t>
      </w:r>
      <w:proofErr w:type="gramStart"/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а-</w:t>
      </w:r>
      <w:proofErr w:type="gramEnd"/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инвалида.</w:t>
      </w:r>
    </w:p>
    <w:p w:rsidR="000F438D" w:rsidRPr="000F438D" w:rsidRDefault="000F438D" w:rsidP="000F438D">
      <w:pPr>
        <w:widowControl w:val="0"/>
        <w:numPr>
          <w:ilvl w:val="0"/>
          <w:numId w:val="5"/>
        </w:numPr>
        <w:tabs>
          <w:tab w:val="left" w:pos="1220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общении с лицами с ограниченными возможностями работники учреждения должны соблюдать правила этики общения с инвалидами.</w:t>
      </w:r>
    </w:p>
    <w:p w:rsidR="000F438D" w:rsidRPr="000F438D" w:rsidRDefault="000F438D" w:rsidP="000F438D">
      <w:pPr>
        <w:widowControl w:val="0"/>
        <w:numPr>
          <w:ilvl w:val="0"/>
          <w:numId w:val="5"/>
        </w:numPr>
        <w:tabs>
          <w:tab w:val="left" w:pos="1215"/>
        </w:tabs>
        <w:spacing w:after="0" w:line="307" w:lineRule="exact"/>
        <w:ind w:right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438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Ответственность за организацию и надлежащее предоставление услуг лицам с ограниченными возможностями на территории учреждения возлагается на директора школы.</w:t>
      </w:r>
      <w:bookmarkStart w:id="0" w:name="_GoBack"/>
      <w:bookmarkEnd w:id="0"/>
    </w:p>
    <w:sectPr w:rsidR="000F438D" w:rsidRPr="000F438D">
      <w:pgSz w:w="11900" w:h="16840"/>
      <w:pgMar w:top="1318" w:right="901" w:bottom="1318" w:left="18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176"/>
    <w:multiLevelType w:val="multilevel"/>
    <w:tmpl w:val="8C369B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A219C"/>
    <w:multiLevelType w:val="multilevel"/>
    <w:tmpl w:val="2938CA9E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D648F"/>
    <w:multiLevelType w:val="multilevel"/>
    <w:tmpl w:val="09067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B6F7E"/>
    <w:multiLevelType w:val="multilevel"/>
    <w:tmpl w:val="2C2C0CB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6A5A69"/>
    <w:multiLevelType w:val="multilevel"/>
    <w:tmpl w:val="7BB66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0A"/>
    <w:rsid w:val="000F438D"/>
    <w:rsid w:val="00930EE5"/>
    <w:rsid w:val="00E5387D"/>
    <w:rsid w:val="00F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43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43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438D"/>
    <w:pPr>
      <w:widowControl w:val="0"/>
      <w:shd w:val="clear" w:color="auto" w:fill="FFFFFF"/>
      <w:spacing w:after="240" w:line="312" w:lineRule="exact"/>
      <w:ind w:firstLine="5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F438D"/>
    <w:pPr>
      <w:widowControl w:val="0"/>
      <w:shd w:val="clear" w:color="auto" w:fill="FFFFFF"/>
      <w:spacing w:before="240" w:after="0" w:line="31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43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43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438D"/>
    <w:pPr>
      <w:widowControl w:val="0"/>
      <w:shd w:val="clear" w:color="auto" w:fill="FFFFFF"/>
      <w:spacing w:after="240" w:line="312" w:lineRule="exact"/>
      <w:ind w:firstLine="5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F438D"/>
    <w:pPr>
      <w:widowControl w:val="0"/>
      <w:shd w:val="clear" w:color="auto" w:fill="FFFFFF"/>
      <w:spacing w:before="240" w:after="0" w:line="31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3626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2021-02-03T16:22:00Z</dcterms:created>
  <dcterms:modified xsi:type="dcterms:W3CDTF">2021-02-03T16:37:00Z</dcterms:modified>
</cp:coreProperties>
</file>